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88" w:rsidRPr="00FE7088" w:rsidRDefault="00FE7088" w:rsidP="00FE7088">
      <w:pPr>
        <w:rPr>
          <w:b/>
        </w:rPr>
      </w:pPr>
      <w:bookmarkStart w:id="0" w:name="_Toc37246396"/>
      <w:bookmarkStart w:id="1" w:name="_GoBack"/>
      <w:bookmarkEnd w:id="1"/>
      <w:r w:rsidRPr="00FE7088">
        <w:rPr>
          <w:b/>
        </w:rPr>
        <w:t>Anlage Kennzeichengrößen</w:t>
      </w:r>
      <w:bookmarkEnd w:id="0"/>
    </w:p>
    <w:p w:rsidR="00FE7088" w:rsidRPr="00FE7088" w:rsidRDefault="00FE7088" w:rsidP="00FE7088"/>
    <w:p w:rsidR="00FE7088" w:rsidRPr="00FE7088" w:rsidRDefault="00FE7088" w:rsidP="00FE7088">
      <w:r w:rsidRPr="00FE7088">
        <w:rPr>
          <w:b/>
        </w:rPr>
        <w:t xml:space="preserve">Grundsätzliche Anmerkung: </w:t>
      </w:r>
      <w:r w:rsidRPr="00FE7088">
        <w:t>Wie sind Kennzeichen aufgebaut?</w:t>
      </w:r>
    </w:p>
    <w:p w:rsidR="00FE7088" w:rsidRPr="00FE7088" w:rsidRDefault="00FE7088" w:rsidP="00FE7088"/>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3161"/>
        <w:gridCol w:w="3161"/>
      </w:tblGrid>
      <w:tr w:rsidR="00FE7088" w:rsidRPr="00FE7088" w:rsidTr="004E2D50">
        <w:trPr>
          <w:trHeight w:hRule="exact" w:val="528"/>
        </w:trPr>
        <w:tc>
          <w:tcPr>
            <w:tcW w:w="3158" w:type="dxa"/>
          </w:tcPr>
          <w:p w:rsidR="00FE7088" w:rsidRPr="00FE7088" w:rsidRDefault="00FE7088" w:rsidP="00FE7088">
            <w:r w:rsidRPr="00FE7088">
              <w:t>PS</w:t>
            </w:r>
          </w:p>
        </w:tc>
        <w:tc>
          <w:tcPr>
            <w:tcW w:w="3161" w:type="dxa"/>
          </w:tcPr>
          <w:p w:rsidR="00FE7088" w:rsidRPr="00FE7088" w:rsidRDefault="00FE7088" w:rsidP="00FE7088">
            <w:r w:rsidRPr="00FE7088">
              <w:t>A</w:t>
            </w:r>
          </w:p>
        </w:tc>
        <w:tc>
          <w:tcPr>
            <w:tcW w:w="3161" w:type="dxa"/>
          </w:tcPr>
          <w:p w:rsidR="00FE7088" w:rsidRPr="00FE7088" w:rsidRDefault="00FE7088" w:rsidP="00FE7088">
            <w:r w:rsidRPr="00FE7088">
              <w:t>12</w:t>
            </w:r>
          </w:p>
        </w:tc>
      </w:tr>
      <w:tr w:rsidR="00FE7088" w:rsidRPr="00FE7088" w:rsidTr="004E2D50">
        <w:trPr>
          <w:trHeight w:hRule="exact" w:val="710"/>
        </w:trPr>
        <w:tc>
          <w:tcPr>
            <w:tcW w:w="3158" w:type="dxa"/>
          </w:tcPr>
          <w:p w:rsidR="00FE7088" w:rsidRPr="00FE7088" w:rsidRDefault="00FE7088" w:rsidP="00FE7088">
            <w:r w:rsidRPr="00FE7088">
              <w:t>Unterscheidungszeichen des Zulassungsbezirks</w:t>
            </w:r>
          </w:p>
        </w:tc>
        <w:tc>
          <w:tcPr>
            <w:tcW w:w="6322" w:type="dxa"/>
            <w:gridSpan w:val="2"/>
          </w:tcPr>
          <w:p w:rsidR="00FE7088" w:rsidRPr="00FE7088" w:rsidRDefault="00FE7088" w:rsidP="00FE7088">
            <w:r w:rsidRPr="00FE7088">
              <w:t>Erkennungsnummer des Fahrzeuges Buchstaben</w:t>
            </w:r>
            <w:r w:rsidRPr="00FE7088">
              <w:tab/>
              <w:t>/</w:t>
            </w:r>
            <w:r w:rsidRPr="00FE7088">
              <w:tab/>
              <w:t>Zahlen</w:t>
            </w:r>
          </w:p>
        </w:tc>
      </w:tr>
    </w:tbl>
    <w:p w:rsidR="00FE7088" w:rsidRPr="00FE7088" w:rsidRDefault="00FE7088" w:rsidP="00FE7088"/>
    <w:p w:rsidR="00FE7088" w:rsidRPr="00FE7088" w:rsidRDefault="00FE7088" w:rsidP="00FE7088"/>
    <w:p w:rsidR="00FE7088" w:rsidRPr="00FE7088" w:rsidRDefault="00FE7088" w:rsidP="00FE7088">
      <w:pPr>
        <w:rPr>
          <w:b/>
          <w:bCs/>
        </w:rPr>
      </w:pPr>
      <w:r w:rsidRPr="00FE7088">
        <w:rPr>
          <w:b/>
          <w:bCs/>
        </w:rPr>
        <w:t>Sie haben Fragen zur Größe der amtlichen Kennzeichen?</w:t>
      </w:r>
    </w:p>
    <w:p w:rsidR="00FE7088" w:rsidRPr="00FE7088" w:rsidRDefault="00FE7088" w:rsidP="00FE7088">
      <w:pPr>
        <w:rPr>
          <w:b/>
        </w:rPr>
      </w:pPr>
    </w:p>
    <w:p w:rsidR="00FE7088" w:rsidRPr="00FE7088" w:rsidRDefault="00FE7088" w:rsidP="00FE7088">
      <w:r w:rsidRPr="00FE7088">
        <w:t>Bei der Zulassung von Fahrzeugen stellt sich oft die Frage, ob nicht ein kleineres Kennzeichen zugeteilt werden kann. Das genaue Aussehen der Kennzeichen, also Muster und Maße, ist in der Anlage 4 zu</w:t>
      </w:r>
      <w:r w:rsidR="008523D5">
        <w:t xml:space="preserve"> </w:t>
      </w:r>
      <w:r w:rsidRPr="00FE7088">
        <w:t>§ 10 FZV (Fahrzeug-Zulassungsverordnung) verbindlich festgelegt.</w:t>
      </w:r>
    </w:p>
    <w:p w:rsidR="00FE7088" w:rsidRPr="00FE7088" w:rsidRDefault="00FE7088" w:rsidP="00FE7088"/>
    <w:p w:rsidR="00FE7088" w:rsidRPr="00FE7088" w:rsidRDefault="00FE7088" w:rsidP="00FE7088">
      <w:pPr>
        <w:rPr>
          <w:b/>
          <w:i/>
        </w:rPr>
      </w:pPr>
    </w:p>
    <w:p w:rsidR="00FE7088" w:rsidRPr="00FE7088" w:rsidRDefault="00FE7088" w:rsidP="00FE7088">
      <w:pPr>
        <w:rPr>
          <w:b/>
          <w:i/>
        </w:rPr>
      </w:pPr>
      <w:r w:rsidRPr="00FE7088">
        <w:rPr>
          <w:b/>
          <w:i/>
        </w:rPr>
        <w:t>Für alle Fahrzeuge ist grundsätzlich die Mittelschrift zu verwenden. Kennzeichen in fetter Engschrift dürfen nur in Ausnahmefällen verwendet werden und sind von der Zulassungsbehörde zu genehmigen</w:t>
      </w:r>
    </w:p>
    <w:p w:rsidR="00FE7088" w:rsidRPr="00FE7088" w:rsidRDefault="00FE7088" w:rsidP="00FE7088"/>
    <w:p w:rsidR="00FE7088" w:rsidRPr="00FE7088" w:rsidRDefault="00FE7088" w:rsidP="00FE7088">
      <w:pPr>
        <w:rPr>
          <w:b/>
          <w:bCs/>
        </w:rPr>
      </w:pPr>
    </w:p>
    <w:p w:rsidR="00FE7088" w:rsidRPr="00FE7088" w:rsidRDefault="00FE7088" w:rsidP="00FE7088">
      <w:pPr>
        <w:rPr>
          <w:b/>
          <w:bCs/>
        </w:rPr>
      </w:pPr>
      <w:r w:rsidRPr="00FE7088">
        <w:rPr>
          <w:b/>
          <w:bCs/>
        </w:rPr>
        <w:t>Welche Maße sind möglich?</w:t>
      </w:r>
    </w:p>
    <w:p w:rsidR="00FE7088" w:rsidRPr="00FE7088" w:rsidRDefault="00FE7088" w:rsidP="00FE7088">
      <w:pPr>
        <w:rPr>
          <w:b/>
        </w:rPr>
      </w:pPr>
    </w:p>
    <w:p w:rsidR="00FE7088" w:rsidRPr="00FE7088" w:rsidRDefault="00FE7088" w:rsidP="00FE7088">
      <w:pPr>
        <w:rPr>
          <w:b/>
        </w:rPr>
      </w:pPr>
    </w:p>
    <w:p w:rsidR="00FE7088" w:rsidRPr="00FE7088" w:rsidRDefault="00FE7088" w:rsidP="00FE7088">
      <w:pPr>
        <w:numPr>
          <w:ilvl w:val="0"/>
          <w:numId w:val="2"/>
        </w:numPr>
        <w:rPr>
          <w:b/>
        </w:rPr>
      </w:pPr>
      <w:r w:rsidRPr="00FE7088">
        <w:rPr>
          <w:b/>
        </w:rPr>
        <w:t>Abmessungen</w:t>
      </w:r>
    </w:p>
    <w:p w:rsidR="00FE7088" w:rsidRPr="00FE7088" w:rsidRDefault="00FE7088" w:rsidP="00FE7088">
      <w:pPr>
        <w:rPr>
          <w:b/>
        </w:rPr>
      </w:pPr>
    </w:p>
    <w:p w:rsidR="00FE7088" w:rsidRPr="00FE7088" w:rsidRDefault="00FE7088" w:rsidP="00FE7088">
      <w:r w:rsidRPr="00FE7088">
        <w:t>Die Maße der Kennzeichenschilder betragen für:</w:t>
      </w:r>
    </w:p>
    <w:p w:rsidR="00FE7088" w:rsidRPr="00FE7088" w:rsidRDefault="00FE7088" w:rsidP="00FE7088"/>
    <w:p w:rsidR="00FE7088" w:rsidRPr="00FE7088" w:rsidRDefault="00FE7088" w:rsidP="00FE7088"/>
    <w:p w:rsidR="00FE7088" w:rsidRPr="00FE7088" w:rsidRDefault="00FE7088" w:rsidP="00FE7088">
      <w:pPr>
        <w:numPr>
          <w:ilvl w:val="1"/>
          <w:numId w:val="2"/>
        </w:numPr>
        <w:jc w:val="left"/>
      </w:pPr>
      <w:r w:rsidRPr="00FE7088">
        <w:rPr>
          <w:b/>
        </w:rPr>
        <w:t>einzeilige Kennzeichen</w:t>
      </w:r>
      <w:r w:rsidRPr="00FE7088">
        <w:t xml:space="preserve">: Größtmaß der Breite: 520 mm, Höhe: 110 mm </w:t>
      </w:r>
    </w:p>
    <w:p w:rsidR="00FE7088" w:rsidRPr="00FE7088" w:rsidRDefault="00FE7088" w:rsidP="00FE7088"/>
    <w:p w:rsidR="00FE7088" w:rsidRPr="00FE7088" w:rsidRDefault="00FE7088" w:rsidP="00FE7088"/>
    <w:p w:rsidR="00FE7088" w:rsidRPr="00FE7088" w:rsidRDefault="00FE7088" w:rsidP="00FE7088">
      <w:r w:rsidRPr="00FE7088">
        <w:rPr>
          <w:noProof/>
        </w:rPr>
        <w:drawing>
          <wp:anchor distT="0" distB="0" distL="0" distR="0" simplePos="0" relativeHeight="251662336" behindDoc="0" locked="0" layoutInCell="1" allowOverlap="1" wp14:anchorId="6EA3BCB1" wp14:editId="1A8AC492">
            <wp:simplePos x="0" y="0"/>
            <wp:positionH relativeFrom="page">
              <wp:posOffset>1248155</wp:posOffset>
            </wp:positionH>
            <wp:positionV relativeFrom="paragraph">
              <wp:posOffset>149038</wp:posOffset>
            </wp:positionV>
            <wp:extent cx="5114415" cy="2039397"/>
            <wp:effectExtent l="0" t="0" r="0" b="0"/>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14415" cy="2039397"/>
                    </a:xfrm>
                    <a:prstGeom prst="rect">
                      <a:avLst/>
                    </a:prstGeom>
                  </pic:spPr>
                </pic:pic>
              </a:graphicData>
            </a:graphic>
          </wp:anchor>
        </w:drawing>
      </w:r>
    </w:p>
    <w:p w:rsidR="00FE7088" w:rsidRPr="00FE7088" w:rsidRDefault="00FE7088" w:rsidP="00FE7088">
      <w:pPr>
        <w:sectPr w:rsidR="00FE7088" w:rsidRPr="00FE7088" w:rsidSect="00C02763">
          <w:footerReference w:type="default" r:id="rId8"/>
          <w:pgSz w:w="11900" w:h="16840"/>
          <w:pgMar w:top="1060" w:right="1280" w:bottom="280" w:left="900" w:header="720" w:footer="720" w:gutter="0"/>
          <w:cols w:space="720"/>
        </w:sectPr>
      </w:pPr>
    </w:p>
    <w:p w:rsidR="00FE7088" w:rsidRPr="00FE7088" w:rsidRDefault="00FE7088" w:rsidP="00FE7088">
      <w:pPr>
        <w:numPr>
          <w:ilvl w:val="1"/>
          <w:numId w:val="2"/>
        </w:numPr>
        <w:jc w:val="left"/>
      </w:pPr>
      <w:r w:rsidRPr="00FE7088">
        <w:rPr>
          <w:b/>
        </w:rPr>
        <w:lastRenderedPageBreak/>
        <w:t>zweizeilige Kennzeichen</w:t>
      </w:r>
      <w:r w:rsidRPr="00FE7088">
        <w:t>: Größtmaß der Breite: 340 mm, bei zwei- und dreirädrigen Kraftfahrzeugen 280 mm, Höhe: 200 mm</w:t>
      </w:r>
    </w:p>
    <w:p w:rsidR="00FE7088" w:rsidRPr="00FE7088" w:rsidRDefault="00FE7088" w:rsidP="00FE7088">
      <w:r w:rsidRPr="00FE7088">
        <w:rPr>
          <w:noProof/>
        </w:rPr>
        <w:drawing>
          <wp:anchor distT="0" distB="0" distL="0" distR="0" simplePos="0" relativeHeight="251659264" behindDoc="0" locked="0" layoutInCell="1" allowOverlap="1" wp14:anchorId="58A3C8AA" wp14:editId="1E56015E">
            <wp:simplePos x="0" y="0"/>
            <wp:positionH relativeFrom="page">
              <wp:posOffset>1168908</wp:posOffset>
            </wp:positionH>
            <wp:positionV relativeFrom="paragraph">
              <wp:posOffset>190835</wp:posOffset>
            </wp:positionV>
            <wp:extent cx="3877395" cy="2967037"/>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77395" cy="2967037"/>
                    </a:xfrm>
                    <a:prstGeom prst="rect">
                      <a:avLst/>
                    </a:prstGeom>
                  </pic:spPr>
                </pic:pic>
              </a:graphicData>
            </a:graphic>
          </wp:anchor>
        </w:drawing>
      </w:r>
    </w:p>
    <w:p w:rsidR="00FE7088" w:rsidRPr="00FE7088" w:rsidRDefault="00FE7088" w:rsidP="00FE7088"/>
    <w:p w:rsidR="00FE7088" w:rsidRPr="00FE7088" w:rsidRDefault="00FE7088" w:rsidP="00FE7088"/>
    <w:p w:rsidR="00FE7088" w:rsidRPr="00FE7088" w:rsidRDefault="00FE7088" w:rsidP="00FE7088">
      <w:pPr>
        <w:numPr>
          <w:ilvl w:val="1"/>
          <w:numId w:val="2"/>
        </w:numPr>
        <w:jc w:val="left"/>
      </w:pPr>
      <w:r w:rsidRPr="00FE7088">
        <w:rPr>
          <w:b/>
        </w:rPr>
        <w:t>verkleinerte zweizeilige Kennzeichen</w:t>
      </w:r>
      <w:r w:rsidRPr="00FE7088">
        <w:t>: Größtmaß der Breite: 255 mm, Höhe: 130 mm.</w:t>
      </w:r>
    </w:p>
    <w:p w:rsidR="00FE7088" w:rsidRPr="00FE7088" w:rsidRDefault="00FE7088" w:rsidP="00FE7088"/>
    <w:p w:rsidR="00FE7088" w:rsidRPr="00FE7088" w:rsidRDefault="00FE7088" w:rsidP="00FE7088">
      <w:pPr>
        <w:numPr>
          <w:ilvl w:val="0"/>
          <w:numId w:val="1"/>
        </w:numPr>
        <w:jc w:val="left"/>
      </w:pPr>
      <w:r w:rsidRPr="00FE7088">
        <w:t xml:space="preserve">verkleinertes zweizeiliges Kennzeichen </w:t>
      </w:r>
    </w:p>
    <w:p w:rsidR="00FE7088" w:rsidRPr="00FE7088" w:rsidRDefault="00FE7088" w:rsidP="00FE7088">
      <w:r w:rsidRPr="00FE7088">
        <w:rPr>
          <w:noProof/>
        </w:rPr>
        <w:drawing>
          <wp:anchor distT="0" distB="0" distL="0" distR="0" simplePos="0" relativeHeight="251660288" behindDoc="0" locked="0" layoutInCell="1" allowOverlap="1" wp14:anchorId="647F444B" wp14:editId="016BE697">
            <wp:simplePos x="0" y="0"/>
            <wp:positionH relativeFrom="page">
              <wp:posOffset>1178052</wp:posOffset>
            </wp:positionH>
            <wp:positionV relativeFrom="paragraph">
              <wp:posOffset>146764</wp:posOffset>
            </wp:positionV>
            <wp:extent cx="4204217" cy="2661761"/>
            <wp:effectExtent l="0" t="0" r="0" b="0"/>
            <wp:wrapTopAndBottom/>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204217" cy="2661761"/>
                    </a:xfrm>
                    <a:prstGeom prst="rect">
                      <a:avLst/>
                    </a:prstGeom>
                  </pic:spPr>
                </pic:pic>
              </a:graphicData>
            </a:graphic>
          </wp:anchor>
        </w:drawing>
      </w:r>
    </w:p>
    <w:p w:rsidR="00FE7088" w:rsidRPr="00FE7088" w:rsidRDefault="00FE7088" w:rsidP="00FE7088"/>
    <w:p w:rsidR="00FE7088" w:rsidRPr="00FE7088" w:rsidRDefault="00FE7088" w:rsidP="00FE7088">
      <w:r w:rsidRPr="00FE7088">
        <w:t xml:space="preserve">Verkleinerte zweizeilige Kennzeichen sind </w:t>
      </w:r>
      <w:r w:rsidRPr="00FE7088">
        <w:rPr>
          <w:b/>
        </w:rPr>
        <w:t xml:space="preserve">nur für Leichtkrafträder sowie für Zugmaschinen mit einer bauartbedingten Höchstgeschwindigkeit von nicht mehr als 40 km/h </w:t>
      </w:r>
      <w:r w:rsidRPr="00FE7088">
        <w:t xml:space="preserve">und </w:t>
      </w:r>
      <w:r w:rsidRPr="00FE7088">
        <w:rPr>
          <w:b/>
        </w:rPr>
        <w:t xml:space="preserve">Anhänger mit einer bauartbedingten Höchstgeschwindigkeit von nicht mehr als 40 km/h, </w:t>
      </w:r>
      <w:r w:rsidRPr="00FE7088">
        <w:t>wenn diese mit einem Geschwindigkeitsschild für die betreffende Geschwindigkeit gekennzeichnet sind, zuzuteilen.</w:t>
      </w:r>
    </w:p>
    <w:p w:rsidR="00FE7088" w:rsidRPr="00FE7088" w:rsidRDefault="00FE7088" w:rsidP="00FE7088"/>
    <w:p w:rsidR="00FE7088" w:rsidRPr="00FE7088" w:rsidRDefault="00FE7088" w:rsidP="00FE7088">
      <w:pPr>
        <w:sectPr w:rsidR="00FE7088" w:rsidRPr="00FE7088">
          <w:pgSz w:w="11900" w:h="16840"/>
          <w:pgMar w:top="1060" w:right="1340" w:bottom="280" w:left="1020" w:header="720" w:footer="720" w:gutter="0"/>
          <w:cols w:space="720"/>
        </w:sectPr>
      </w:pPr>
    </w:p>
    <w:p w:rsidR="00FE7088" w:rsidRPr="00FE7088" w:rsidRDefault="00FE7088" w:rsidP="00FE7088">
      <w:pPr>
        <w:numPr>
          <w:ilvl w:val="1"/>
          <w:numId w:val="2"/>
        </w:numPr>
        <w:jc w:val="left"/>
      </w:pPr>
      <w:r w:rsidRPr="00FE7088">
        <w:lastRenderedPageBreak/>
        <w:t xml:space="preserve">Das </w:t>
      </w:r>
      <w:r w:rsidRPr="00FE7088">
        <w:rPr>
          <w:b/>
        </w:rPr>
        <w:t xml:space="preserve">Kraftradkennzeichen </w:t>
      </w:r>
      <w:r w:rsidRPr="00FE7088">
        <w:t xml:space="preserve">wurde als Option eingeführt, diese Kennzeichenart </w:t>
      </w:r>
      <w:r w:rsidRPr="00FE7088">
        <w:rPr>
          <w:u w:val="single"/>
        </w:rPr>
        <w:t xml:space="preserve">darf nur Krafträdern </w:t>
      </w:r>
      <w:r w:rsidRPr="00FE7088">
        <w:t>zugeteilt werden.</w:t>
      </w:r>
    </w:p>
    <w:p w:rsidR="00FE7088" w:rsidRPr="00FE7088" w:rsidRDefault="00FE7088" w:rsidP="00FE7088">
      <w:r w:rsidRPr="00FE7088">
        <w:rPr>
          <w:noProof/>
        </w:rPr>
        <w:drawing>
          <wp:anchor distT="0" distB="0" distL="0" distR="0" simplePos="0" relativeHeight="251661312" behindDoc="0" locked="0" layoutInCell="1" allowOverlap="1" wp14:anchorId="2379CD34" wp14:editId="12C20D06">
            <wp:simplePos x="0" y="0"/>
            <wp:positionH relativeFrom="page">
              <wp:posOffset>719327</wp:posOffset>
            </wp:positionH>
            <wp:positionV relativeFrom="paragraph">
              <wp:posOffset>146532</wp:posOffset>
            </wp:positionV>
            <wp:extent cx="5905616" cy="2106549"/>
            <wp:effectExtent l="0" t="0" r="0" b="0"/>
            <wp:wrapTopAndBottom/>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905616" cy="2106549"/>
                    </a:xfrm>
                    <a:prstGeom prst="rect">
                      <a:avLst/>
                    </a:prstGeom>
                  </pic:spPr>
                </pic:pic>
              </a:graphicData>
            </a:graphic>
          </wp:anchor>
        </w:drawing>
      </w:r>
    </w:p>
    <w:p w:rsidR="00FE7088" w:rsidRPr="00FE7088" w:rsidRDefault="00FE7088" w:rsidP="00FE7088">
      <w:pPr>
        <w:rPr>
          <w:b/>
          <w:bCs/>
        </w:rPr>
      </w:pPr>
    </w:p>
    <w:p w:rsidR="00FE7088" w:rsidRPr="00FE7088" w:rsidRDefault="00FE7088" w:rsidP="00FE7088">
      <w:pPr>
        <w:rPr>
          <w:b/>
          <w:bCs/>
        </w:rPr>
      </w:pPr>
      <w:r w:rsidRPr="00FE7088">
        <w:rPr>
          <w:b/>
          <w:bCs/>
        </w:rPr>
        <w:t>Darf ich die Kennzeichenart für ein Kraftrad wählen?</w:t>
      </w:r>
    </w:p>
    <w:p w:rsidR="00FE7088" w:rsidRPr="00FE7088" w:rsidRDefault="00FE7088" w:rsidP="00FE7088">
      <w:r w:rsidRPr="00FE7088">
        <w:t>JA, Sie können sich für ein Kraftradkennzeichen entscheiden oder für ein „normales“ zweizeiliges Kennzeichen mit Mittelschrift, jedoch muss die Erkennungsnummer vierstellig sein.</w:t>
      </w:r>
    </w:p>
    <w:p w:rsidR="00FE7088" w:rsidRPr="00FE7088" w:rsidRDefault="00FE7088" w:rsidP="00FE7088"/>
    <w:p w:rsidR="00FE7088" w:rsidRPr="00FE7088" w:rsidRDefault="00FE7088" w:rsidP="00FE7088">
      <w:pPr>
        <w:rPr>
          <w:b/>
          <w:bCs/>
        </w:rPr>
      </w:pPr>
      <w:r w:rsidRPr="00FE7088">
        <w:rPr>
          <w:b/>
          <w:bCs/>
        </w:rPr>
        <w:t>Wie breit werden diese Kennzeichen?</w:t>
      </w:r>
    </w:p>
    <w:p w:rsidR="00FE7088" w:rsidRPr="00FE7088" w:rsidRDefault="00FE7088" w:rsidP="00FE7088">
      <w:pPr>
        <w:rPr>
          <w:b/>
        </w:rPr>
      </w:pPr>
    </w:p>
    <w:p w:rsidR="00FE7088" w:rsidRPr="00FE7088" w:rsidRDefault="00FE7088" w:rsidP="00FE7088">
      <w:r w:rsidRPr="00FE7088">
        <w:rPr>
          <w:b/>
        </w:rPr>
        <w:t xml:space="preserve">Kraftradkennzeichen </w:t>
      </w:r>
      <w:r w:rsidRPr="00FE7088">
        <w:t>- verkleinerte Schrift (vierstellige Erkennungsnummer): Die Mindestbreite beträgt: 180 mm</w:t>
      </w:r>
    </w:p>
    <w:p w:rsidR="00FE7088" w:rsidRPr="00FE7088" w:rsidRDefault="00FE7088" w:rsidP="00FE7088">
      <w:r w:rsidRPr="00FE7088">
        <w:t>Die Höchstbreite beträgt: 220 mm</w:t>
      </w:r>
    </w:p>
    <w:p w:rsidR="00FE7088" w:rsidRPr="00FE7088" w:rsidRDefault="00FE7088" w:rsidP="00FE7088">
      <w:r w:rsidRPr="00FE7088">
        <w:t>Die Höhe ist festgelegt auf: 200 mm (zweizeilig)</w:t>
      </w:r>
    </w:p>
    <w:p w:rsidR="00FE7088" w:rsidRPr="00FE7088" w:rsidRDefault="00FE7088" w:rsidP="00FE7088"/>
    <w:p w:rsidR="00FE7088" w:rsidRPr="00FE7088" w:rsidRDefault="00FE7088" w:rsidP="00FE7088"/>
    <w:p w:rsidR="00FE7088" w:rsidRPr="00FE7088" w:rsidRDefault="00FE7088" w:rsidP="00FE7088">
      <w:r w:rsidRPr="00FE7088">
        <w:rPr>
          <w:u w:val="single"/>
        </w:rPr>
        <w:t>Rechtsgrundlagen:</w:t>
      </w:r>
    </w:p>
    <w:p w:rsidR="00FE7088" w:rsidRPr="00FE7088" w:rsidRDefault="00FE7088" w:rsidP="00FE7088"/>
    <w:p w:rsidR="00FE7088" w:rsidRPr="00FE7088" w:rsidRDefault="00FE7088" w:rsidP="00FE7088">
      <w:r w:rsidRPr="00FE7088">
        <w:t>§ 10 Fahrzeug-Zulassungsverordnung (FZV) Anlage 4 zu § 10 (FZV)</w:t>
      </w:r>
    </w:p>
    <w:p w:rsidR="00FE7088" w:rsidRPr="00FE7088" w:rsidRDefault="00FE7088" w:rsidP="00FE7088"/>
    <w:p w:rsidR="00FE7088" w:rsidRPr="00FE7088" w:rsidRDefault="00FE7088" w:rsidP="00FE7088">
      <w:pPr>
        <w:rPr>
          <w:b/>
          <w:u w:val="thick"/>
        </w:rPr>
      </w:pPr>
    </w:p>
    <w:p w:rsidR="00FE7088" w:rsidRPr="00FE7088" w:rsidRDefault="00FE7088" w:rsidP="00FE7088">
      <w:pPr>
        <w:rPr>
          <w:b/>
          <w:u w:val="thick"/>
        </w:rPr>
      </w:pPr>
    </w:p>
    <w:p w:rsidR="00FE7088" w:rsidRPr="00FE7088" w:rsidRDefault="00FE7088" w:rsidP="00FE7088"/>
    <w:p w:rsidR="00FE7088" w:rsidRPr="00FE7088" w:rsidRDefault="00FE7088" w:rsidP="00FE7088">
      <w:r w:rsidRPr="00FE7088">
        <w:t xml:space="preserve">Bei Fragen zu den zulässigen Kennzeichengrößen wenden Sie sich bitte an die Zulassungsbehörde der Stadtverwaltung Pirmasens, Adam-Müller-Str. 69, 66954 Pirmasens. </w:t>
      </w:r>
    </w:p>
    <w:p w:rsidR="00FE7088" w:rsidRPr="00FE7088" w:rsidRDefault="00FE7088" w:rsidP="00FE7088"/>
    <w:p w:rsidR="00FE7088" w:rsidRPr="00FE7088" w:rsidRDefault="00FE7088" w:rsidP="00FE7088">
      <w:r w:rsidRPr="00FE7088">
        <w:t xml:space="preserve">Tel.: </w:t>
      </w:r>
      <w:r w:rsidRPr="00FE7088">
        <w:tab/>
      </w:r>
      <w:r w:rsidRPr="00FE7088">
        <w:tab/>
        <w:t xml:space="preserve">06331/84 App. 2317, 2318, 2319, 2320 oder 2510 </w:t>
      </w:r>
    </w:p>
    <w:p w:rsidR="00FE7088" w:rsidRPr="00FE7088" w:rsidRDefault="00FE7088" w:rsidP="00FE7088">
      <w:r w:rsidRPr="00FE7088">
        <w:t xml:space="preserve">E-Mail: </w:t>
      </w:r>
      <w:r w:rsidRPr="00FE7088">
        <w:tab/>
        <w:t>strassenverkehr@pirmasens.de</w:t>
      </w:r>
    </w:p>
    <w:p w:rsidR="00FE7088" w:rsidRPr="00FE7088" w:rsidRDefault="00FE7088" w:rsidP="00FE7088"/>
    <w:p w:rsidR="007D483A" w:rsidRDefault="007D483A"/>
    <w:sectPr w:rsidR="007D483A" w:rsidSect="00DD0689">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94" w:rsidRDefault="00497B94" w:rsidP="00FE7088">
      <w:r>
        <w:separator/>
      </w:r>
    </w:p>
  </w:endnote>
  <w:endnote w:type="continuationSeparator" w:id="0">
    <w:p w:rsidR="00497B94" w:rsidRDefault="00497B94" w:rsidP="00FE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0" w:rsidRDefault="00FE7088" w:rsidP="00761471">
    <w:pPr>
      <w:pStyle w:val="Fuzeile"/>
      <w:jc w:val="right"/>
      <w:rPr>
        <w:b/>
        <w:sz w:val="14"/>
        <w:szCs w:val="14"/>
      </w:rPr>
    </w:pPr>
    <w:r w:rsidRPr="00B56730">
      <w:rPr>
        <w:sz w:val="14"/>
        <w:szCs w:val="14"/>
      </w:rPr>
      <w:t xml:space="preserve">Seite </w:t>
    </w:r>
    <w:r w:rsidRPr="00B56730">
      <w:rPr>
        <w:b/>
        <w:sz w:val="14"/>
        <w:szCs w:val="14"/>
      </w:rPr>
      <w:fldChar w:fldCharType="begin"/>
    </w:r>
    <w:r w:rsidRPr="00B56730">
      <w:rPr>
        <w:b/>
        <w:sz w:val="14"/>
        <w:szCs w:val="14"/>
      </w:rPr>
      <w:instrText>PAGE  \* Arabic  \* MERGEFORMAT</w:instrText>
    </w:r>
    <w:r w:rsidRPr="00B56730">
      <w:rPr>
        <w:b/>
        <w:sz w:val="14"/>
        <w:szCs w:val="14"/>
      </w:rPr>
      <w:fldChar w:fldCharType="separate"/>
    </w:r>
    <w:r w:rsidR="00451116">
      <w:rPr>
        <w:b/>
        <w:noProof/>
        <w:sz w:val="14"/>
        <w:szCs w:val="14"/>
      </w:rPr>
      <w:t>1</w:t>
    </w:r>
    <w:r w:rsidRPr="00B56730">
      <w:rPr>
        <w:b/>
        <w:sz w:val="14"/>
        <w:szCs w:val="14"/>
      </w:rPr>
      <w:fldChar w:fldCharType="end"/>
    </w:r>
    <w:r w:rsidRPr="00B56730">
      <w:rPr>
        <w:sz w:val="14"/>
        <w:szCs w:val="14"/>
      </w:rPr>
      <w:t xml:space="preserve"> von </w:t>
    </w:r>
    <w:r w:rsidRPr="00B56730">
      <w:rPr>
        <w:b/>
        <w:sz w:val="14"/>
        <w:szCs w:val="14"/>
      </w:rPr>
      <w:fldChar w:fldCharType="begin"/>
    </w:r>
    <w:r w:rsidRPr="00B56730">
      <w:rPr>
        <w:b/>
        <w:sz w:val="14"/>
        <w:szCs w:val="14"/>
      </w:rPr>
      <w:instrText>NUMPAGES  \* Arabic  \* MERGEFORMAT</w:instrText>
    </w:r>
    <w:r w:rsidRPr="00B56730">
      <w:rPr>
        <w:b/>
        <w:sz w:val="14"/>
        <w:szCs w:val="14"/>
      </w:rPr>
      <w:fldChar w:fldCharType="separate"/>
    </w:r>
    <w:r w:rsidR="00451116">
      <w:rPr>
        <w:b/>
        <w:noProof/>
        <w:sz w:val="14"/>
        <w:szCs w:val="14"/>
      </w:rPr>
      <w:t>3</w:t>
    </w:r>
    <w:r w:rsidRPr="00B56730">
      <w:rPr>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94" w:rsidRDefault="00497B94" w:rsidP="00FE7088">
      <w:r>
        <w:separator/>
      </w:r>
    </w:p>
  </w:footnote>
  <w:footnote w:type="continuationSeparator" w:id="0">
    <w:p w:rsidR="00497B94" w:rsidRDefault="00497B94" w:rsidP="00FE7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44EE8"/>
    <w:multiLevelType w:val="hybridMultilevel"/>
    <w:tmpl w:val="D054B1E8"/>
    <w:lvl w:ilvl="0" w:tplc="AC6C4312">
      <w:start w:val="1"/>
      <w:numFmt w:val="decimal"/>
      <w:lvlText w:val="%1."/>
      <w:lvlJc w:val="left"/>
      <w:pPr>
        <w:ind w:left="458" w:hanging="226"/>
      </w:pPr>
      <w:rPr>
        <w:rFonts w:ascii="Arial" w:eastAsia="Arial" w:hAnsi="Arial" w:cs="Arial" w:hint="default"/>
        <w:b/>
        <w:bCs/>
        <w:color w:val="172955"/>
        <w:spacing w:val="-1"/>
        <w:w w:val="99"/>
        <w:sz w:val="20"/>
        <w:szCs w:val="20"/>
      </w:rPr>
    </w:lvl>
    <w:lvl w:ilvl="1" w:tplc="8222EB76">
      <w:start w:val="1"/>
      <w:numFmt w:val="lowerLetter"/>
      <w:lvlText w:val="%2)"/>
      <w:lvlJc w:val="left"/>
      <w:pPr>
        <w:ind w:left="1053" w:hanging="233"/>
        <w:jc w:val="right"/>
      </w:pPr>
      <w:rPr>
        <w:rFonts w:hint="default"/>
        <w:spacing w:val="-1"/>
        <w:w w:val="99"/>
      </w:rPr>
    </w:lvl>
    <w:lvl w:ilvl="2" w:tplc="8C0ABE10">
      <w:numFmt w:val="bullet"/>
      <w:lvlText w:val="•"/>
      <w:lvlJc w:val="left"/>
      <w:pPr>
        <w:ind w:left="2022" w:hanging="233"/>
      </w:pPr>
      <w:rPr>
        <w:rFonts w:hint="default"/>
      </w:rPr>
    </w:lvl>
    <w:lvl w:ilvl="3" w:tplc="19867C86">
      <w:numFmt w:val="bullet"/>
      <w:lvlText w:val="•"/>
      <w:lvlJc w:val="left"/>
      <w:pPr>
        <w:ind w:left="2984" w:hanging="233"/>
      </w:pPr>
      <w:rPr>
        <w:rFonts w:hint="default"/>
      </w:rPr>
    </w:lvl>
    <w:lvl w:ilvl="4" w:tplc="BE925DAE">
      <w:numFmt w:val="bullet"/>
      <w:lvlText w:val="•"/>
      <w:lvlJc w:val="left"/>
      <w:pPr>
        <w:ind w:left="3946" w:hanging="233"/>
      </w:pPr>
      <w:rPr>
        <w:rFonts w:hint="default"/>
      </w:rPr>
    </w:lvl>
    <w:lvl w:ilvl="5" w:tplc="33EE9A22">
      <w:numFmt w:val="bullet"/>
      <w:lvlText w:val="•"/>
      <w:lvlJc w:val="left"/>
      <w:pPr>
        <w:ind w:left="4908" w:hanging="233"/>
      </w:pPr>
      <w:rPr>
        <w:rFonts w:hint="default"/>
      </w:rPr>
    </w:lvl>
    <w:lvl w:ilvl="6" w:tplc="AB44C66C">
      <w:numFmt w:val="bullet"/>
      <w:lvlText w:val="•"/>
      <w:lvlJc w:val="left"/>
      <w:pPr>
        <w:ind w:left="5871" w:hanging="233"/>
      </w:pPr>
      <w:rPr>
        <w:rFonts w:hint="default"/>
      </w:rPr>
    </w:lvl>
    <w:lvl w:ilvl="7" w:tplc="9E3A97A6">
      <w:numFmt w:val="bullet"/>
      <w:lvlText w:val="•"/>
      <w:lvlJc w:val="left"/>
      <w:pPr>
        <w:ind w:left="6833" w:hanging="233"/>
      </w:pPr>
      <w:rPr>
        <w:rFonts w:hint="default"/>
      </w:rPr>
    </w:lvl>
    <w:lvl w:ilvl="8" w:tplc="381608DA">
      <w:numFmt w:val="bullet"/>
      <w:lvlText w:val="•"/>
      <w:lvlJc w:val="left"/>
      <w:pPr>
        <w:ind w:left="7795" w:hanging="233"/>
      </w:pPr>
      <w:rPr>
        <w:rFonts w:hint="default"/>
      </w:rPr>
    </w:lvl>
  </w:abstractNum>
  <w:abstractNum w:abstractNumId="1" w15:restartNumberingAfterBreak="0">
    <w:nsid w:val="6436271C"/>
    <w:multiLevelType w:val="multilevel"/>
    <w:tmpl w:val="1E2838A2"/>
    <w:lvl w:ilvl="0">
      <w:start w:val="3"/>
      <w:numFmt w:val="decimal"/>
      <w:lvlText w:val="%1."/>
      <w:lvlJc w:val="left"/>
      <w:pPr>
        <w:ind w:left="2570" w:hanging="334"/>
        <w:jc w:val="right"/>
      </w:pPr>
      <w:rPr>
        <w:rFonts w:hint="default"/>
        <w:spacing w:val="-1"/>
        <w:w w:val="99"/>
      </w:rPr>
    </w:lvl>
    <w:lvl w:ilvl="1">
      <w:start w:val="1"/>
      <w:numFmt w:val="decimal"/>
      <w:lvlText w:val="%2."/>
      <w:lvlJc w:val="left"/>
      <w:pPr>
        <w:ind w:left="453" w:hanging="221"/>
        <w:jc w:val="right"/>
      </w:pPr>
      <w:rPr>
        <w:rFonts w:ascii="Arial" w:eastAsia="Arial" w:hAnsi="Arial" w:cs="Arial" w:hint="default"/>
        <w:b/>
        <w:bCs/>
        <w:spacing w:val="-1"/>
        <w:w w:val="99"/>
        <w:sz w:val="20"/>
        <w:szCs w:val="20"/>
      </w:rPr>
    </w:lvl>
    <w:lvl w:ilvl="2">
      <w:start w:val="1"/>
      <w:numFmt w:val="decimal"/>
      <w:lvlText w:val="%2.%3"/>
      <w:lvlJc w:val="left"/>
      <w:pPr>
        <w:ind w:left="420" w:hanging="278"/>
      </w:pPr>
      <w:rPr>
        <w:rFonts w:ascii="Arial" w:eastAsia="Arial" w:hAnsi="Arial" w:cs="Arial" w:hint="default"/>
        <w:spacing w:val="-1"/>
        <w:w w:val="99"/>
        <w:sz w:val="20"/>
        <w:szCs w:val="20"/>
      </w:rPr>
    </w:lvl>
    <w:lvl w:ilvl="3">
      <w:numFmt w:val="bullet"/>
      <w:lvlText w:val="•"/>
      <w:lvlJc w:val="left"/>
      <w:pPr>
        <w:ind w:left="2580" w:hanging="278"/>
      </w:pPr>
      <w:rPr>
        <w:rFonts w:hint="default"/>
      </w:rPr>
    </w:lvl>
    <w:lvl w:ilvl="4">
      <w:numFmt w:val="bullet"/>
      <w:lvlText w:val="•"/>
      <w:lvlJc w:val="left"/>
      <w:pPr>
        <w:ind w:left="3574" w:hanging="278"/>
      </w:pPr>
      <w:rPr>
        <w:rFonts w:hint="default"/>
      </w:rPr>
    </w:lvl>
    <w:lvl w:ilvl="5">
      <w:numFmt w:val="bullet"/>
      <w:lvlText w:val="•"/>
      <w:lvlJc w:val="left"/>
      <w:pPr>
        <w:ind w:left="4568" w:hanging="278"/>
      </w:pPr>
      <w:rPr>
        <w:rFonts w:hint="default"/>
      </w:rPr>
    </w:lvl>
    <w:lvl w:ilvl="6">
      <w:numFmt w:val="bullet"/>
      <w:lvlText w:val="•"/>
      <w:lvlJc w:val="left"/>
      <w:pPr>
        <w:ind w:left="5562" w:hanging="278"/>
      </w:pPr>
      <w:rPr>
        <w:rFonts w:hint="default"/>
      </w:rPr>
    </w:lvl>
    <w:lvl w:ilvl="7">
      <w:numFmt w:val="bullet"/>
      <w:lvlText w:val="•"/>
      <w:lvlJc w:val="left"/>
      <w:pPr>
        <w:ind w:left="6557" w:hanging="278"/>
      </w:pPr>
      <w:rPr>
        <w:rFonts w:hint="default"/>
      </w:rPr>
    </w:lvl>
    <w:lvl w:ilvl="8">
      <w:numFmt w:val="bullet"/>
      <w:lvlText w:val="•"/>
      <w:lvlJc w:val="left"/>
      <w:pPr>
        <w:ind w:left="7551" w:hanging="27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88"/>
    <w:rsid w:val="000656FF"/>
    <w:rsid w:val="002B2C30"/>
    <w:rsid w:val="00451116"/>
    <w:rsid w:val="00497B94"/>
    <w:rsid w:val="00516CA4"/>
    <w:rsid w:val="00525256"/>
    <w:rsid w:val="005812BD"/>
    <w:rsid w:val="006637C9"/>
    <w:rsid w:val="007D483A"/>
    <w:rsid w:val="008439C0"/>
    <w:rsid w:val="008523D5"/>
    <w:rsid w:val="009107CF"/>
    <w:rsid w:val="00930BC8"/>
    <w:rsid w:val="00E12659"/>
    <w:rsid w:val="00FE7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4EC169-7170-44A7-8947-03BB3C8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E7088"/>
    <w:rPr>
      <w:color w:val="0563C1" w:themeColor="hyperlink"/>
      <w:u w:val="single"/>
    </w:rPr>
  </w:style>
  <w:style w:type="paragraph" w:styleId="Fuzeile">
    <w:name w:val="footer"/>
    <w:basedOn w:val="Standard"/>
    <w:link w:val="FuzeileZchn"/>
    <w:rsid w:val="00FE7088"/>
    <w:pPr>
      <w:tabs>
        <w:tab w:val="center" w:pos="4536"/>
        <w:tab w:val="right" w:pos="9072"/>
      </w:tabs>
    </w:pPr>
    <w:rPr>
      <w:rFonts w:cs="Times New Roman"/>
    </w:rPr>
  </w:style>
  <w:style w:type="character" w:customStyle="1" w:styleId="FuzeileZchn">
    <w:name w:val="Fußzeile Zchn"/>
    <w:basedOn w:val="Absatz-Standardschriftart"/>
    <w:link w:val="Fuzeile"/>
    <w:rsid w:val="00FE7088"/>
    <w:rPr>
      <w:rFonts w:ascii="Arial" w:hAnsi="Arial"/>
      <w:sz w:val="24"/>
      <w:szCs w:val="24"/>
    </w:rPr>
  </w:style>
  <w:style w:type="paragraph" w:styleId="Kopfzeile">
    <w:name w:val="header"/>
    <w:basedOn w:val="Standard"/>
    <w:link w:val="KopfzeileZchn"/>
    <w:rsid w:val="00FE7088"/>
    <w:pPr>
      <w:tabs>
        <w:tab w:val="center" w:pos="4536"/>
        <w:tab w:val="right" w:pos="9072"/>
      </w:tabs>
    </w:pPr>
  </w:style>
  <w:style w:type="character" w:customStyle="1" w:styleId="KopfzeileZchn">
    <w:name w:val="Kopfzeile Zchn"/>
    <w:basedOn w:val="Absatz-Standardschriftart"/>
    <w:link w:val="Kopfzeile"/>
    <w:rsid w:val="00FE70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Pirmasens</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Krämer Kerstin</dc:creator>
  <cp:keywords/>
  <dc:description/>
  <cp:lastModifiedBy>Bähr Meike</cp:lastModifiedBy>
  <cp:revision>2</cp:revision>
  <dcterms:created xsi:type="dcterms:W3CDTF">2020-07-22T13:54:00Z</dcterms:created>
  <dcterms:modified xsi:type="dcterms:W3CDTF">2020-07-22T13:54:00Z</dcterms:modified>
</cp:coreProperties>
</file>